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F26" w:rsidRDefault="00B94F26" w:rsidP="00B94F26">
      <w:pPr>
        <w:pStyle w:val="Balk1"/>
        <w:spacing w:before="90"/>
        <w:ind w:left="2853" w:right="2022" w:hanging="106"/>
        <w:jc w:val="center"/>
      </w:pPr>
      <w:bookmarkStart w:id="0" w:name="_GoBack"/>
      <w:bookmarkEnd w:id="0"/>
      <w:r>
        <w:t>T.C.</w:t>
      </w:r>
    </w:p>
    <w:p w:rsidR="007E46FB" w:rsidRDefault="00B94F26" w:rsidP="007E46FB">
      <w:pPr>
        <w:pStyle w:val="Balk1"/>
        <w:spacing w:before="90"/>
        <w:ind w:left="2853" w:right="2022" w:hanging="106"/>
        <w:jc w:val="center"/>
      </w:pPr>
      <w:r>
        <w:t xml:space="preserve">TARAKLI KAYMAKAMLIĞI                                                                  </w:t>
      </w:r>
    </w:p>
    <w:p w:rsidR="00B94F26" w:rsidRDefault="00B94F26" w:rsidP="00B94F26">
      <w:pPr>
        <w:pStyle w:val="Balk1"/>
        <w:spacing w:before="90"/>
        <w:ind w:left="2853" w:right="2022" w:hanging="106"/>
        <w:jc w:val="center"/>
      </w:pPr>
      <w:r>
        <w:t xml:space="preserve">                               </w:t>
      </w:r>
      <w:r w:rsidR="007E46FB">
        <w:t xml:space="preserve">                                  </w:t>
      </w:r>
      <w:r>
        <w:t xml:space="preserve">   </w:t>
      </w:r>
      <w:r>
        <w:rPr>
          <w:spacing w:val="-57"/>
        </w:rPr>
        <w:t xml:space="preserve"> </w:t>
      </w:r>
      <w:r>
        <w:t>SATRANÇ TURNUVASI</w:t>
      </w:r>
      <w:r>
        <w:rPr>
          <w:spacing w:val="-4"/>
        </w:rPr>
        <w:t xml:space="preserve"> </w:t>
      </w:r>
      <w:r>
        <w:t>ŞARTNAMESİ</w:t>
      </w:r>
    </w:p>
    <w:p w:rsidR="00800610" w:rsidRDefault="00800610" w:rsidP="00AB4C3A">
      <w:pPr>
        <w:pStyle w:val="GvdeMetni"/>
        <w:spacing w:before="9"/>
        <w:rPr>
          <w:b/>
          <w:sz w:val="23"/>
        </w:rPr>
      </w:pPr>
    </w:p>
    <w:p w:rsidR="00800610" w:rsidRDefault="00800610" w:rsidP="00800610">
      <w:pPr>
        <w:pStyle w:val="GvdeMetni"/>
        <w:spacing w:before="9"/>
        <w:jc w:val="center"/>
        <w:rPr>
          <w:b/>
          <w:sz w:val="23"/>
        </w:rPr>
      </w:pPr>
    </w:p>
    <w:p w:rsidR="007E46FB" w:rsidRDefault="007E46FB" w:rsidP="00800610">
      <w:pPr>
        <w:pStyle w:val="GvdeMetni"/>
        <w:spacing w:before="9"/>
        <w:jc w:val="center"/>
        <w:rPr>
          <w:b/>
          <w:sz w:val="23"/>
        </w:rPr>
      </w:pPr>
    </w:p>
    <w:p w:rsidR="002F20C2" w:rsidRDefault="00800610">
      <w:pPr>
        <w:spacing w:before="1" w:line="275" w:lineRule="exact"/>
        <w:ind w:left="117"/>
        <w:rPr>
          <w:sz w:val="24"/>
        </w:rPr>
      </w:pPr>
      <w:r>
        <w:rPr>
          <w:b/>
          <w:sz w:val="24"/>
          <w:u w:val="thick"/>
        </w:rPr>
        <w:t>Son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Başvuru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Tarihi: </w:t>
      </w:r>
      <w:r w:rsidR="007E46FB" w:rsidRPr="007E46FB">
        <w:rPr>
          <w:sz w:val="24"/>
        </w:rPr>
        <w:t>21</w:t>
      </w:r>
      <w:r w:rsidR="003D7E75" w:rsidRPr="003D7E75">
        <w:rPr>
          <w:sz w:val="24"/>
        </w:rPr>
        <w:t>.1</w:t>
      </w:r>
      <w:r w:rsidR="003D7E75">
        <w:rPr>
          <w:sz w:val="24"/>
        </w:rPr>
        <w:t>1</w:t>
      </w:r>
      <w:r w:rsidR="003D7E75" w:rsidRPr="003D7E75">
        <w:rPr>
          <w:sz w:val="24"/>
        </w:rPr>
        <w:t>.2022</w:t>
      </w:r>
      <w:r w:rsidR="00726603">
        <w:rPr>
          <w:sz w:val="24"/>
        </w:rPr>
        <w:t xml:space="preserve"> </w:t>
      </w:r>
    </w:p>
    <w:p w:rsidR="002F20C2" w:rsidRDefault="00800610" w:rsidP="003D35D6">
      <w:pPr>
        <w:ind w:left="117" w:right="5299"/>
        <w:rPr>
          <w:sz w:val="24"/>
        </w:rPr>
      </w:pPr>
      <w:r>
        <w:rPr>
          <w:b/>
          <w:sz w:val="24"/>
          <w:u w:val="thick"/>
        </w:rPr>
        <w:t xml:space="preserve">Fikstür Açıklanma Tarihi: </w:t>
      </w:r>
      <w:r w:rsidR="0059594B" w:rsidRPr="00872DF2">
        <w:rPr>
          <w:sz w:val="24"/>
        </w:rPr>
        <w:t>22</w:t>
      </w:r>
      <w:r w:rsidR="003D7E75" w:rsidRPr="003D7E75">
        <w:rPr>
          <w:sz w:val="24"/>
        </w:rPr>
        <w:t>.1</w:t>
      </w:r>
      <w:r w:rsidR="003D7E75">
        <w:rPr>
          <w:sz w:val="24"/>
        </w:rPr>
        <w:t>1</w:t>
      </w:r>
      <w:r w:rsidR="003D7E75" w:rsidRPr="003D7E75">
        <w:rPr>
          <w:sz w:val="24"/>
        </w:rPr>
        <w:t>.2022</w:t>
      </w:r>
      <w:r>
        <w:rPr>
          <w:spacing w:val="-57"/>
          <w:sz w:val="24"/>
        </w:rPr>
        <w:t xml:space="preserve"> </w:t>
      </w:r>
      <w:r w:rsidR="00726603">
        <w:rPr>
          <w:spacing w:val="-57"/>
          <w:sz w:val="24"/>
        </w:rPr>
        <w:t xml:space="preserve">  </w:t>
      </w:r>
      <w:r>
        <w:rPr>
          <w:b/>
          <w:sz w:val="24"/>
          <w:u w:val="thick"/>
        </w:rPr>
        <w:t>Turnuva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Başlangıç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Tarihi:</w:t>
      </w:r>
      <w:r>
        <w:rPr>
          <w:b/>
          <w:spacing w:val="-5"/>
          <w:sz w:val="24"/>
        </w:rPr>
        <w:t xml:space="preserve"> </w:t>
      </w:r>
      <w:r w:rsidR="0059594B" w:rsidRPr="00872DF2">
        <w:rPr>
          <w:sz w:val="24"/>
        </w:rPr>
        <w:t>23</w:t>
      </w:r>
      <w:r w:rsidR="003D7E75">
        <w:rPr>
          <w:sz w:val="24"/>
        </w:rPr>
        <w:t>.11.2022</w:t>
      </w:r>
    </w:p>
    <w:p w:rsidR="002F20C2" w:rsidRDefault="00800610" w:rsidP="003D35D6">
      <w:pPr>
        <w:ind w:left="117"/>
        <w:rPr>
          <w:sz w:val="24"/>
        </w:rPr>
      </w:pPr>
      <w:r>
        <w:rPr>
          <w:b/>
          <w:sz w:val="24"/>
          <w:u w:val="thick"/>
        </w:rPr>
        <w:t>Bitiş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Tarihi:</w:t>
      </w:r>
      <w:r>
        <w:rPr>
          <w:b/>
          <w:spacing w:val="-2"/>
          <w:sz w:val="24"/>
        </w:rPr>
        <w:t xml:space="preserve"> </w:t>
      </w:r>
      <w:r w:rsidR="0059594B" w:rsidRPr="00872DF2">
        <w:rPr>
          <w:sz w:val="24"/>
        </w:rPr>
        <w:t>01.12</w:t>
      </w:r>
      <w:r>
        <w:rPr>
          <w:sz w:val="24"/>
        </w:rPr>
        <w:t>.2022</w:t>
      </w:r>
    </w:p>
    <w:p w:rsidR="00D95A3F" w:rsidRDefault="00D95A3F">
      <w:pPr>
        <w:ind w:left="117"/>
        <w:rPr>
          <w:sz w:val="24"/>
        </w:rPr>
      </w:pPr>
      <w:r>
        <w:rPr>
          <w:b/>
          <w:sz w:val="24"/>
          <w:u w:val="thick"/>
        </w:rPr>
        <w:t xml:space="preserve">Turnuva </w:t>
      </w:r>
      <w:r w:rsidR="00837D62">
        <w:rPr>
          <w:b/>
          <w:sz w:val="24"/>
          <w:u w:val="thick"/>
        </w:rPr>
        <w:t>Yeri:</w:t>
      </w:r>
      <w:r w:rsidR="00837D62" w:rsidRPr="00837D62">
        <w:rPr>
          <w:sz w:val="24"/>
        </w:rPr>
        <w:t xml:space="preserve"> Taraklı</w:t>
      </w:r>
      <w:r>
        <w:rPr>
          <w:sz w:val="24"/>
        </w:rPr>
        <w:t xml:space="preserve"> Gençlik Merkezi</w:t>
      </w:r>
    </w:p>
    <w:p w:rsidR="002F20C2" w:rsidRDefault="002F20C2">
      <w:pPr>
        <w:pStyle w:val="GvdeMetni"/>
        <w:spacing w:before="3"/>
        <w:rPr>
          <w:sz w:val="16"/>
        </w:rPr>
      </w:pPr>
    </w:p>
    <w:p w:rsidR="002F20C2" w:rsidRDefault="00800610">
      <w:pPr>
        <w:pStyle w:val="Balk1"/>
        <w:spacing w:before="90"/>
      </w:pPr>
      <w:r>
        <w:rPr>
          <w:u w:val="thick"/>
        </w:rPr>
        <w:t>Genel</w:t>
      </w:r>
      <w:r>
        <w:rPr>
          <w:spacing w:val="-1"/>
          <w:u w:val="thick"/>
        </w:rPr>
        <w:t xml:space="preserve"> </w:t>
      </w:r>
      <w:r>
        <w:rPr>
          <w:u w:val="thick"/>
        </w:rPr>
        <w:t>Hükümler:</w:t>
      </w:r>
    </w:p>
    <w:p w:rsidR="002F20C2" w:rsidRDefault="002F20C2">
      <w:pPr>
        <w:pStyle w:val="GvdeMetni"/>
        <w:rPr>
          <w:b/>
          <w:sz w:val="16"/>
        </w:rPr>
      </w:pPr>
    </w:p>
    <w:p w:rsidR="002F20C2" w:rsidRDefault="00800610">
      <w:pPr>
        <w:pStyle w:val="ListeParagraf"/>
        <w:numPr>
          <w:ilvl w:val="0"/>
          <w:numId w:val="1"/>
        </w:numPr>
        <w:tabs>
          <w:tab w:val="left" w:pos="837"/>
          <w:tab w:val="left" w:pos="838"/>
        </w:tabs>
        <w:spacing w:before="90"/>
        <w:ind w:right="695"/>
        <w:rPr>
          <w:sz w:val="24"/>
        </w:rPr>
      </w:pPr>
      <w:r>
        <w:rPr>
          <w:sz w:val="24"/>
        </w:rPr>
        <w:t xml:space="preserve">Bu turnuva </w:t>
      </w:r>
      <w:r w:rsidR="009F6D79">
        <w:rPr>
          <w:sz w:val="24"/>
        </w:rPr>
        <w:t>Taraklı Halkına</w:t>
      </w:r>
      <w:r>
        <w:rPr>
          <w:sz w:val="24"/>
        </w:rPr>
        <w:t xml:space="preserve"> yönelik</w:t>
      </w:r>
      <w:r>
        <w:rPr>
          <w:spacing w:val="-57"/>
          <w:sz w:val="24"/>
        </w:rPr>
        <w:t xml:space="preserve"> </w:t>
      </w:r>
      <w:r w:rsidR="009F6D79">
        <w:rPr>
          <w:spacing w:val="-57"/>
          <w:sz w:val="24"/>
        </w:rPr>
        <w:t xml:space="preserve">                       b                  i                     r                                                    </w:t>
      </w:r>
      <w:r>
        <w:rPr>
          <w:sz w:val="24"/>
        </w:rPr>
        <w:t>Satranç</w:t>
      </w:r>
      <w:r>
        <w:rPr>
          <w:spacing w:val="-2"/>
          <w:sz w:val="24"/>
        </w:rPr>
        <w:t xml:space="preserve"> </w:t>
      </w:r>
      <w:r>
        <w:rPr>
          <w:sz w:val="24"/>
        </w:rPr>
        <w:t>turnuvasıdır.</w:t>
      </w:r>
    </w:p>
    <w:p w:rsidR="002F20C2" w:rsidRDefault="00800610">
      <w:pPr>
        <w:pStyle w:val="ListeParagraf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Açıklanan</w:t>
      </w:r>
      <w:r>
        <w:rPr>
          <w:spacing w:val="-4"/>
          <w:sz w:val="24"/>
        </w:rPr>
        <w:t xml:space="preserve"> </w:t>
      </w:r>
      <w:r>
        <w:rPr>
          <w:sz w:val="24"/>
        </w:rPr>
        <w:t>fikstürde</w:t>
      </w:r>
      <w:r>
        <w:rPr>
          <w:spacing w:val="-4"/>
          <w:sz w:val="24"/>
        </w:rPr>
        <w:t xml:space="preserve"> </w:t>
      </w:r>
      <w:r>
        <w:rPr>
          <w:sz w:val="24"/>
        </w:rPr>
        <w:t>kesinlikle</w:t>
      </w:r>
      <w:r>
        <w:rPr>
          <w:spacing w:val="-5"/>
          <w:sz w:val="24"/>
        </w:rPr>
        <w:t xml:space="preserve"> </w:t>
      </w:r>
      <w:r>
        <w:rPr>
          <w:sz w:val="24"/>
        </w:rPr>
        <w:t>değişiklik</w:t>
      </w:r>
      <w:r>
        <w:rPr>
          <w:spacing w:val="-4"/>
          <w:sz w:val="24"/>
        </w:rPr>
        <w:t xml:space="preserve"> </w:t>
      </w:r>
      <w:r>
        <w:rPr>
          <w:sz w:val="24"/>
        </w:rPr>
        <w:t>yapılmayacaktır.</w:t>
      </w:r>
    </w:p>
    <w:p w:rsidR="002A6E94" w:rsidRDefault="002A6E94" w:rsidP="002A6E94">
      <w:pPr>
        <w:pStyle w:val="ListeParagraf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 xml:space="preserve">Turnuva </w:t>
      </w:r>
      <w:r w:rsidR="00F71B3D">
        <w:rPr>
          <w:sz w:val="24"/>
        </w:rPr>
        <w:t xml:space="preserve">4+3 = </w:t>
      </w:r>
      <w:r>
        <w:rPr>
          <w:sz w:val="24"/>
        </w:rPr>
        <w:t>7 Maç üzerinden oynanacaktır,</w:t>
      </w:r>
      <w:r w:rsidR="00F71B3D">
        <w:rPr>
          <w:sz w:val="24"/>
        </w:rPr>
        <w:t xml:space="preserve"> </w:t>
      </w:r>
      <w:r>
        <w:rPr>
          <w:sz w:val="24"/>
        </w:rPr>
        <w:t xml:space="preserve">en çok </w:t>
      </w:r>
      <w:r w:rsidR="00F71B3D">
        <w:rPr>
          <w:sz w:val="24"/>
        </w:rPr>
        <w:t xml:space="preserve">oyun kazanan </w:t>
      </w:r>
      <w:r>
        <w:rPr>
          <w:sz w:val="24"/>
        </w:rPr>
        <w:t>katılımcı</w:t>
      </w:r>
      <w:r w:rsidR="00F71B3D">
        <w:rPr>
          <w:sz w:val="24"/>
        </w:rPr>
        <w:t>lar</w:t>
      </w:r>
      <w:r>
        <w:rPr>
          <w:sz w:val="24"/>
        </w:rPr>
        <w:t xml:space="preserve"> birincilik için eşitlik olması halinde birincilik için 3 maç beraberlik bozma maçı yapılacaktır.</w:t>
      </w:r>
    </w:p>
    <w:p w:rsidR="00D95A3F" w:rsidRPr="003432BE" w:rsidRDefault="002A6E94" w:rsidP="003432BE">
      <w:pPr>
        <w:pStyle w:val="ListeParagraf"/>
        <w:numPr>
          <w:ilvl w:val="0"/>
          <w:numId w:val="1"/>
        </w:numPr>
        <w:tabs>
          <w:tab w:val="left" w:pos="837"/>
          <w:tab w:val="left" w:pos="838"/>
        </w:tabs>
        <w:ind w:hanging="361"/>
        <w:rPr>
          <w:sz w:val="24"/>
        </w:rPr>
      </w:pPr>
      <w:r>
        <w:rPr>
          <w:sz w:val="24"/>
        </w:rPr>
        <w:t>Turnuvamızda</w:t>
      </w:r>
      <w:r w:rsidR="00D341CD">
        <w:rPr>
          <w:sz w:val="24"/>
        </w:rPr>
        <w:t xml:space="preserve"> galiplere</w:t>
      </w:r>
      <w:r>
        <w:rPr>
          <w:sz w:val="24"/>
        </w:rPr>
        <w:t xml:space="preserve"> 1.2.3. dereceler</w:t>
      </w:r>
      <w:r w:rsidR="00D341CD">
        <w:rPr>
          <w:sz w:val="24"/>
        </w:rPr>
        <w:t>le sınıflandırma</w:t>
      </w:r>
      <w:r>
        <w:rPr>
          <w:sz w:val="24"/>
        </w:rPr>
        <w:t xml:space="preserve"> olacaktır</w:t>
      </w:r>
      <w:r w:rsidR="00D341CD">
        <w:rPr>
          <w:sz w:val="24"/>
        </w:rPr>
        <w:t xml:space="preserve"> ve ödül töreni buna göre düzenlenecektir</w:t>
      </w:r>
      <w:r>
        <w:rPr>
          <w:sz w:val="24"/>
        </w:rPr>
        <w:t>.</w:t>
      </w:r>
    </w:p>
    <w:p w:rsidR="002F20C2" w:rsidRDefault="002F20C2">
      <w:pPr>
        <w:pStyle w:val="GvdeMetni"/>
        <w:spacing w:before="2"/>
      </w:pPr>
    </w:p>
    <w:p w:rsidR="002F20C2" w:rsidRDefault="00800610">
      <w:pPr>
        <w:pStyle w:val="Balk1"/>
      </w:pPr>
      <w:r>
        <w:rPr>
          <w:u w:val="thick"/>
        </w:rPr>
        <w:t>Katılım</w:t>
      </w:r>
      <w:r>
        <w:rPr>
          <w:spacing w:val="-3"/>
          <w:u w:val="thick"/>
        </w:rPr>
        <w:t xml:space="preserve"> </w:t>
      </w:r>
      <w:r>
        <w:rPr>
          <w:u w:val="thick"/>
        </w:rPr>
        <w:t>Koşulları:</w:t>
      </w:r>
    </w:p>
    <w:p w:rsidR="002F20C2" w:rsidRDefault="002F20C2">
      <w:pPr>
        <w:pStyle w:val="GvdeMetni"/>
        <w:spacing w:before="11"/>
        <w:rPr>
          <w:b/>
          <w:sz w:val="15"/>
        </w:rPr>
      </w:pPr>
    </w:p>
    <w:p w:rsidR="002F20C2" w:rsidRPr="009F6D79" w:rsidRDefault="00800610" w:rsidP="009F6D79">
      <w:pPr>
        <w:pStyle w:val="ListeParagraf"/>
        <w:numPr>
          <w:ilvl w:val="0"/>
          <w:numId w:val="1"/>
        </w:numPr>
        <w:tabs>
          <w:tab w:val="left" w:pos="837"/>
          <w:tab w:val="left" w:pos="838"/>
        </w:tabs>
        <w:spacing w:before="90"/>
        <w:ind w:right="545"/>
        <w:rPr>
          <w:sz w:val="24"/>
        </w:rPr>
      </w:pPr>
      <w:r>
        <w:rPr>
          <w:sz w:val="24"/>
        </w:rPr>
        <w:t xml:space="preserve">Turnuvaya katılacak </w:t>
      </w:r>
      <w:r w:rsidR="009F6D79">
        <w:rPr>
          <w:sz w:val="24"/>
        </w:rPr>
        <w:t xml:space="preserve">kişilerin temel düzeyde satranç </w:t>
      </w:r>
      <w:r w:rsidR="000B42CA">
        <w:rPr>
          <w:sz w:val="24"/>
        </w:rPr>
        <w:t xml:space="preserve">bilgisi ve </w:t>
      </w:r>
      <w:r w:rsidR="009F6D79">
        <w:rPr>
          <w:sz w:val="24"/>
        </w:rPr>
        <w:t xml:space="preserve">becerisine sahip olması </w:t>
      </w:r>
      <w:r>
        <w:rPr>
          <w:sz w:val="24"/>
        </w:rPr>
        <w:t>gerekmektedir.</w:t>
      </w:r>
    </w:p>
    <w:p w:rsidR="002F20C2" w:rsidRDefault="002F20C2">
      <w:pPr>
        <w:pStyle w:val="GvdeMetni"/>
        <w:spacing w:before="2"/>
        <w:rPr>
          <w:sz w:val="22"/>
        </w:rPr>
      </w:pPr>
    </w:p>
    <w:p w:rsidR="002F20C2" w:rsidRDefault="00800610">
      <w:pPr>
        <w:pStyle w:val="Balk1"/>
      </w:pPr>
      <w:r>
        <w:rPr>
          <w:u w:val="thick"/>
        </w:rPr>
        <w:t>Oyun Kuralları:</w:t>
      </w:r>
    </w:p>
    <w:p w:rsidR="002F20C2" w:rsidRDefault="002F20C2">
      <w:pPr>
        <w:pStyle w:val="GvdeMetni"/>
        <w:spacing w:before="11"/>
        <w:rPr>
          <w:b/>
          <w:sz w:val="15"/>
        </w:rPr>
      </w:pPr>
    </w:p>
    <w:p w:rsidR="002F20C2" w:rsidRDefault="00800610">
      <w:pPr>
        <w:pStyle w:val="GvdeMetni"/>
        <w:spacing w:before="90"/>
        <w:ind w:left="177"/>
      </w:pPr>
      <w:r>
        <w:t>-Her</w:t>
      </w:r>
      <w:r>
        <w:rPr>
          <w:spacing w:val="-3"/>
        </w:rPr>
        <w:t xml:space="preserve"> </w:t>
      </w:r>
      <w:r>
        <w:t>hamle</w:t>
      </w:r>
      <w:r>
        <w:rPr>
          <w:spacing w:val="-1"/>
        </w:rPr>
        <w:t xml:space="preserve"> </w:t>
      </w:r>
      <w:r>
        <w:t>tek</w:t>
      </w:r>
      <w:r>
        <w:rPr>
          <w:spacing w:val="-1"/>
        </w:rPr>
        <w:t xml:space="preserve"> </w:t>
      </w:r>
      <w:r>
        <w:t>elle</w:t>
      </w:r>
      <w:r>
        <w:rPr>
          <w:spacing w:val="-1"/>
        </w:rPr>
        <w:t xml:space="preserve"> </w:t>
      </w:r>
      <w:r>
        <w:t>yapılmalıdır.</w:t>
      </w:r>
    </w:p>
    <w:p w:rsidR="002F20C2" w:rsidRDefault="00800610">
      <w:pPr>
        <w:pStyle w:val="GvdeMetni"/>
        <w:ind w:left="117" w:right="469"/>
      </w:pPr>
      <w:r>
        <w:t>- Önceden niyetini belli etmek şartıyla ( örneğin ‘düzeltiyorum’ diyerek ) oyuncu bir ya da</w:t>
      </w:r>
      <w:r>
        <w:rPr>
          <w:spacing w:val="-58"/>
        </w:rPr>
        <w:t xml:space="preserve"> </w:t>
      </w:r>
      <w:r>
        <w:t>daha</w:t>
      </w:r>
      <w:r>
        <w:rPr>
          <w:spacing w:val="-1"/>
        </w:rPr>
        <w:t xml:space="preserve"> </w:t>
      </w:r>
      <w:r>
        <w:t>fazla taşı</w:t>
      </w:r>
      <w:r>
        <w:rPr>
          <w:spacing w:val="-1"/>
        </w:rPr>
        <w:t xml:space="preserve"> </w:t>
      </w:r>
      <w:r>
        <w:t>düzeltebilir.</w:t>
      </w:r>
    </w:p>
    <w:p w:rsidR="002F20C2" w:rsidRDefault="00800610">
      <w:pPr>
        <w:pStyle w:val="GvdeMetni"/>
        <w:ind w:left="117" w:right="156" w:firstLine="60"/>
      </w:pPr>
      <w:r>
        <w:t>-Sıradaki oyuncu bilerek birden fazla taşa dokunmuşsa, oynayabileceği ya da yiyebileceği ilk</w:t>
      </w:r>
      <w:r>
        <w:rPr>
          <w:spacing w:val="-57"/>
        </w:rPr>
        <w:t xml:space="preserve"> </w:t>
      </w:r>
      <w:r>
        <w:t>dokunduğu</w:t>
      </w:r>
      <w:r>
        <w:rPr>
          <w:spacing w:val="-1"/>
        </w:rPr>
        <w:t xml:space="preserve"> </w:t>
      </w:r>
      <w:r>
        <w:t>taşı</w:t>
      </w:r>
      <w:r>
        <w:rPr>
          <w:spacing w:val="-1"/>
        </w:rPr>
        <w:t xml:space="preserve"> </w:t>
      </w:r>
      <w:r>
        <w:t>oynamalı ya da yemelidir.</w:t>
      </w:r>
    </w:p>
    <w:p w:rsidR="002F20C2" w:rsidRDefault="00800610">
      <w:pPr>
        <w:pStyle w:val="GvdeMetni"/>
        <w:ind w:left="117"/>
      </w:pPr>
      <w:r>
        <w:t>-Eğer oyuncu şah ve kalesine bilerek dokunmuşsa bu kaleyle mümkünse rok atmalıdır.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Dokunulan taşların hiçbiri oynanamıyor ya da yenemiyorsa, oyuncu herhangi bir hamle</w:t>
      </w:r>
      <w:r>
        <w:rPr>
          <w:spacing w:val="1"/>
        </w:rPr>
        <w:t xml:space="preserve"> </w:t>
      </w:r>
      <w:r>
        <w:t>yapabilir.</w:t>
      </w:r>
    </w:p>
    <w:p w:rsidR="000B42CA" w:rsidRDefault="00800610">
      <w:pPr>
        <w:pStyle w:val="GvdeMetni"/>
        <w:ind w:left="117"/>
      </w:pPr>
      <w:r>
        <w:t>-Bir taş kurallara uygun bir hamle olarak ya da bir hamlenin kısmı olarak bir kareye</w:t>
      </w:r>
      <w:r>
        <w:rPr>
          <w:spacing w:val="1"/>
        </w:rPr>
        <w:t xml:space="preserve"> </w:t>
      </w:r>
      <w:r>
        <w:t>bırakılmışsa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taş</w:t>
      </w:r>
      <w:r>
        <w:rPr>
          <w:spacing w:val="-3"/>
        </w:rPr>
        <w:t xml:space="preserve"> </w:t>
      </w:r>
      <w:r>
        <w:t>başka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yere</w:t>
      </w:r>
      <w:r>
        <w:rPr>
          <w:spacing w:val="-2"/>
        </w:rPr>
        <w:t xml:space="preserve"> </w:t>
      </w:r>
      <w:r>
        <w:t xml:space="preserve">oynanamaz. </w:t>
      </w:r>
    </w:p>
    <w:p w:rsidR="002F20C2" w:rsidRDefault="00800610" w:rsidP="000B42CA">
      <w:pPr>
        <w:pStyle w:val="GvdeMetni"/>
        <w:ind w:left="117"/>
      </w:pPr>
      <w:r>
        <w:t>-Oyunun</w:t>
      </w:r>
      <w:r>
        <w:rPr>
          <w:spacing w:val="-1"/>
        </w:rPr>
        <w:t xml:space="preserve"> </w:t>
      </w:r>
      <w:r>
        <w:t>mutlaka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kazananı</w:t>
      </w:r>
      <w:r>
        <w:rPr>
          <w:spacing w:val="-2"/>
        </w:rPr>
        <w:t xml:space="preserve"> </w:t>
      </w:r>
      <w:r w:rsidR="000B42CA">
        <w:t>olmalıdır, rakibini</w:t>
      </w:r>
      <w:r>
        <w:t xml:space="preserve"> kurallara uygun bir hamleyle mat yapan oyuncu tarafından kazanılır. Oyun derhal</w:t>
      </w:r>
      <w:r>
        <w:rPr>
          <w:spacing w:val="-57"/>
        </w:rPr>
        <w:t xml:space="preserve"> </w:t>
      </w:r>
      <w:r w:rsidR="000B42CA">
        <w:rPr>
          <w:spacing w:val="-57"/>
        </w:rPr>
        <w:t xml:space="preserve">             </w:t>
      </w:r>
      <w:r>
        <w:t>sona erer.</w:t>
      </w:r>
    </w:p>
    <w:p w:rsidR="002F20C2" w:rsidRDefault="00800610">
      <w:pPr>
        <w:pStyle w:val="GvdeMetni"/>
        <w:ind w:left="117"/>
      </w:pPr>
      <w:r>
        <w:t>-Rakibi</w:t>
      </w:r>
      <w:r>
        <w:rPr>
          <w:spacing w:val="-1"/>
        </w:rPr>
        <w:t xml:space="preserve"> </w:t>
      </w:r>
      <w:r>
        <w:t>oyunu</w:t>
      </w:r>
      <w:r>
        <w:rPr>
          <w:spacing w:val="-1"/>
        </w:rPr>
        <w:t xml:space="preserve"> </w:t>
      </w:r>
      <w:r>
        <w:t>terk</w:t>
      </w:r>
      <w:r>
        <w:rPr>
          <w:spacing w:val="-1"/>
        </w:rPr>
        <w:t xml:space="preserve"> </w:t>
      </w:r>
      <w:r>
        <w:t>eden</w:t>
      </w:r>
      <w:r>
        <w:rPr>
          <w:spacing w:val="-1"/>
        </w:rPr>
        <w:t xml:space="preserve"> </w:t>
      </w:r>
      <w:r>
        <w:t>oyuncu</w:t>
      </w:r>
      <w:r>
        <w:rPr>
          <w:spacing w:val="-1"/>
        </w:rPr>
        <w:t xml:space="preserve"> </w:t>
      </w:r>
      <w:r>
        <w:t>oyunu</w:t>
      </w:r>
      <w:r>
        <w:rPr>
          <w:spacing w:val="-1"/>
        </w:rPr>
        <w:t xml:space="preserve"> </w:t>
      </w:r>
      <w:r>
        <w:t>kazanır.</w:t>
      </w:r>
      <w:r>
        <w:rPr>
          <w:spacing w:val="-1"/>
        </w:rPr>
        <w:t xml:space="preserve"> </w:t>
      </w:r>
      <w:r>
        <w:t>Oyun derhal</w:t>
      </w:r>
      <w:r>
        <w:rPr>
          <w:spacing w:val="-1"/>
        </w:rPr>
        <w:t xml:space="preserve"> </w:t>
      </w:r>
      <w:r>
        <w:t>sona</w:t>
      </w:r>
      <w:r>
        <w:rPr>
          <w:spacing w:val="-2"/>
        </w:rPr>
        <w:t xml:space="preserve"> </w:t>
      </w:r>
      <w:r>
        <w:t>erer.</w:t>
      </w:r>
    </w:p>
    <w:p w:rsidR="00D56462" w:rsidRPr="005B40FB" w:rsidRDefault="00D56462" w:rsidP="00D56462">
      <w:pPr>
        <w:pStyle w:val="GvdeMetni"/>
        <w:ind w:left="117" w:right="196"/>
      </w:pPr>
      <w:r>
        <w:t xml:space="preserve">– </w:t>
      </w:r>
      <w:r w:rsidRPr="005B40FB">
        <w:t>Rakibi gelmeyen oyuncu hükmen galip sayılır ve oyun derhal sona erer.</w:t>
      </w:r>
    </w:p>
    <w:p w:rsidR="002F20C2" w:rsidRDefault="00D56462" w:rsidP="00D56462">
      <w:pPr>
        <w:pStyle w:val="GvdeMetni"/>
        <w:ind w:left="117" w:right="1001"/>
      </w:pPr>
      <w:r>
        <w:t>--</w:t>
      </w:r>
      <w:r w:rsidR="00800610">
        <w:t xml:space="preserve">Sırada olan oyuncu kurallara uygun bir hamle yapamıyor ve şahı da tehdit </w:t>
      </w:r>
      <w:r>
        <w:t>altında</w:t>
      </w:r>
      <w:r>
        <w:rPr>
          <w:spacing w:val="1"/>
        </w:rPr>
        <w:t xml:space="preserve"> bulunmuyor</w:t>
      </w:r>
      <w:r w:rsidR="00800610">
        <w:t xml:space="preserve"> ise</w:t>
      </w:r>
      <w:r w:rsidR="00800610">
        <w:rPr>
          <w:spacing w:val="-1"/>
        </w:rPr>
        <w:t xml:space="preserve"> </w:t>
      </w:r>
      <w:r w:rsidR="00800610">
        <w:t>oyun berabere</w:t>
      </w:r>
      <w:r w:rsidR="00800610">
        <w:rPr>
          <w:spacing w:val="-1"/>
        </w:rPr>
        <w:t xml:space="preserve"> </w:t>
      </w:r>
      <w:r w:rsidR="00800610">
        <w:t>biter</w:t>
      </w:r>
      <w:r w:rsidR="00800610">
        <w:rPr>
          <w:spacing w:val="-2"/>
        </w:rPr>
        <w:t xml:space="preserve"> </w:t>
      </w:r>
      <w:r w:rsidR="00800610">
        <w:t>ve bu</w:t>
      </w:r>
      <w:r w:rsidR="00800610">
        <w:rPr>
          <w:spacing w:val="-1"/>
        </w:rPr>
        <w:t xml:space="preserve"> </w:t>
      </w:r>
      <w:r w:rsidR="00800610">
        <w:t>duruma</w:t>
      </w:r>
      <w:r w:rsidR="00800610">
        <w:rPr>
          <w:spacing w:val="2"/>
        </w:rPr>
        <w:t xml:space="preserve"> </w:t>
      </w:r>
      <w:r w:rsidR="00800610">
        <w:t>‘pat’</w:t>
      </w:r>
      <w:r w:rsidR="00800610">
        <w:rPr>
          <w:spacing w:val="-1"/>
        </w:rPr>
        <w:t xml:space="preserve"> </w:t>
      </w:r>
      <w:r w:rsidR="00800610">
        <w:t>denir.</w:t>
      </w:r>
      <w:r w:rsidR="00800610">
        <w:rPr>
          <w:spacing w:val="-1"/>
        </w:rPr>
        <w:t xml:space="preserve"> </w:t>
      </w:r>
      <w:r w:rsidR="00800610">
        <w:t>Oyun derhal</w:t>
      </w:r>
      <w:r w:rsidR="00800610">
        <w:rPr>
          <w:spacing w:val="-1"/>
        </w:rPr>
        <w:t xml:space="preserve"> </w:t>
      </w:r>
      <w:r w:rsidR="00800610">
        <w:t>sona erer.</w:t>
      </w:r>
    </w:p>
    <w:p w:rsidR="002F20C2" w:rsidRDefault="00800610">
      <w:pPr>
        <w:pStyle w:val="GvdeMetni"/>
        <w:spacing w:before="1"/>
        <w:ind w:left="117" w:right="416"/>
        <w:jc w:val="both"/>
      </w:pPr>
      <w:r>
        <w:t>-Hiç bir taş aynı renkte başka bir taşın bulunduğu bir kareye gidemez. Eğer bir taş rakip bir</w:t>
      </w:r>
      <w:r>
        <w:rPr>
          <w:spacing w:val="-57"/>
        </w:rPr>
        <w:t xml:space="preserve"> </w:t>
      </w:r>
      <w:r>
        <w:t>taşın olduğu kareye giderse, aynı hamlenin bir parçası olarak rakip taşı almış olur ve alınan</w:t>
      </w:r>
      <w:r>
        <w:rPr>
          <w:spacing w:val="-57"/>
        </w:rPr>
        <w:t xml:space="preserve"> </w:t>
      </w:r>
      <w:r>
        <w:t>taş</w:t>
      </w:r>
      <w:r>
        <w:rPr>
          <w:spacing w:val="-2"/>
        </w:rPr>
        <w:t xml:space="preserve"> </w:t>
      </w:r>
      <w:r>
        <w:t>tahta</w:t>
      </w:r>
      <w:r>
        <w:rPr>
          <w:spacing w:val="-1"/>
        </w:rPr>
        <w:t xml:space="preserve"> </w:t>
      </w:r>
      <w:r>
        <w:t>dışına</w:t>
      </w:r>
      <w:r>
        <w:rPr>
          <w:spacing w:val="-1"/>
        </w:rPr>
        <w:t xml:space="preserve"> </w:t>
      </w:r>
      <w:r w:rsidR="000B42CA">
        <w:t>çıkarılır</w:t>
      </w:r>
      <w:r w:rsidR="000B42CA">
        <w:rPr>
          <w:spacing w:val="-1"/>
        </w:rPr>
        <w:t>. Fil</w:t>
      </w:r>
      <w:r>
        <w:t>, bulunduğu</w:t>
      </w:r>
      <w:r>
        <w:rPr>
          <w:spacing w:val="-1"/>
        </w:rPr>
        <w:t xml:space="preserve"> </w:t>
      </w:r>
      <w:r>
        <w:t>karenin</w:t>
      </w:r>
      <w:r>
        <w:rPr>
          <w:spacing w:val="-4"/>
        </w:rPr>
        <w:t xml:space="preserve"> </w:t>
      </w:r>
      <w:r>
        <w:t>çaprazlarında</w:t>
      </w:r>
      <w:r>
        <w:rPr>
          <w:spacing w:val="-1"/>
        </w:rPr>
        <w:t xml:space="preserve"> </w:t>
      </w:r>
      <w:r>
        <w:t>herhangi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kareye</w:t>
      </w:r>
      <w:r>
        <w:rPr>
          <w:spacing w:val="-1"/>
        </w:rPr>
        <w:t xml:space="preserve"> </w:t>
      </w:r>
      <w:r>
        <w:t>gidebilir,</w:t>
      </w:r>
    </w:p>
    <w:p w:rsidR="002F20C2" w:rsidRDefault="002F20C2">
      <w:pPr>
        <w:jc w:val="both"/>
        <w:sectPr w:rsidR="002F20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2F20C2" w:rsidRDefault="002F20C2">
      <w:pPr>
        <w:pStyle w:val="GvdeMetni"/>
        <w:rPr>
          <w:sz w:val="20"/>
        </w:rPr>
      </w:pPr>
    </w:p>
    <w:p w:rsidR="002F20C2" w:rsidRDefault="002F20C2">
      <w:pPr>
        <w:pStyle w:val="GvdeMetni"/>
        <w:rPr>
          <w:sz w:val="20"/>
        </w:rPr>
      </w:pPr>
    </w:p>
    <w:p w:rsidR="002F20C2" w:rsidRDefault="002F20C2">
      <w:pPr>
        <w:pStyle w:val="GvdeMetni"/>
        <w:rPr>
          <w:sz w:val="20"/>
        </w:rPr>
      </w:pPr>
    </w:p>
    <w:p w:rsidR="002F20C2" w:rsidRDefault="002F20C2">
      <w:pPr>
        <w:pStyle w:val="GvdeMetni"/>
        <w:rPr>
          <w:sz w:val="20"/>
        </w:rPr>
      </w:pPr>
    </w:p>
    <w:p w:rsidR="002F20C2" w:rsidRDefault="002F20C2">
      <w:pPr>
        <w:pStyle w:val="GvdeMetni"/>
        <w:spacing w:before="3"/>
        <w:rPr>
          <w:sz w:val="16"/>
        </w:rPr>
      </w:pPr>
    </w:p>
    <w:p w:rsidR="002F20C2" w:rsidRDefault="00800610">
      <w:pPr>
        <w:pStyle w:val="GvdeMetni"/>
        <w:spacing w:before="90"/>
        <w:ind w:left="117" w:right="589"/>
      </w:pPr>
      <w:r>
        <w:t>(Diyagram 2) (Diyagram 2) (Diyagram 3) Kale, bulunduğu karenin dikey ve yataylarında</w:t>
      </w:r>
      <w:r>
        <w:rPr>
          <w:spacing w:val="-58"/>
        </w:rPr>
        <w:t xml:space="preserve"> </w:t>
      </w:r>
      <w:r>
        <w:t>herhangi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kareye gidebilir, (Diyagram</w:t>
      </w:r>
      <w:r>
        <w:rPr>
          <w:spacing w:val="-2"/>
        </w:rPr>
        <w:t xml:space="preserve"> </w:t>
      </w:r>
      <w:r>
        <w:t>3) (Diyagram</w:t>
      </w:r>
      <w:r>
        <w:rPr>
          <w:spacing w:val="-2"/>
        </w:rPr>
        <w:t xml:space="preserve"> </w:t>
      </w:r>
      <w:r>
        <w:t>4) (Diyagram</w:t>
      </w:r>
      <w:r>
        <w:rPr>
          <w:spacing w:val="-2"/>
        </w:rPr>
        <w:t xml:space="preserve"> </w:t>
      </w:r>
      <w:r>
        <w:t>5)</w:t>
      </w:r>
    </w:p>
    <w:p w:rsidR="002F20C2" w:rsidRDefault="00800610">
      <w:pPr>
        <w:pStyle w:val="GvdeMetni"/>
        <w:ind w:left="177"/>
      </w:pPr>
      <w:r>
        <w:t>Vezir,</w:t>
      </w:r>
      <w:r>
        <w:rPr>
          <w:spacing w:val="-1"/>
        </w:rPr>
        <w:t xml:space="preserve"> </w:t>
      </w:r>
      <w:r>
        <w:t>bulunduğu</w:t>
      </w:r>
      <w:r>
        <w:rPr>
          <w:spacing w:val="-1"/>
        </w:rPr>
        <w:t xml:space="preserve"> </w:t>
      </w:r>
      <w:r>
        <w:t>karenin</w:t>
      </w:r>
      <w:r>
        <w:rPr>
          <w:spacing w:val="-1"/>
        </w:rPr>
        <w:t xml:space="preserve"> </w:t>
      </w:r>
      <w:r>
        <w:t>dikey, yatay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çaprazlarında herhangi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kareye</w:t>
      </w:r>
    </w:p>
    <w:p w:rsidR="002F20C2" w:rsidRDefault="000B42CA">
      <w:pPr>
        <w:pStyle w:val="GvdeMetni"/>
        <w:ind w:left="117"/>
      </w:pPr>
      <w:r>
        <w:t>Gidebilir</w:t>
      </w:r>
      <w:r w:rsidR="00800610">
        <w:t>(Diyagram 4)</w:t>
      </w:r>
      <w:r w:rsidR="00800610">
        <w:rPr>
          <w:spacing w:val="1"/>
        </w:rPr>
        <w:t xml:space="preserve"> </w:t>
      </w:r>
      <w:r w:rsidR="00800610">
        <w:t>Fil, kale veya vezirle bu hamleler yapılırken, hamle yolu üzerinde</w:t>
      </w:r>
      <w:r w:rsidR="00800610">
        <w:rPr>
          <w:spacing w:val="-57"/>
        </w:rPr>
        <w:t xml:space="preserve"> </w:t>
      </w:r>
      <w:r w:rsidR="00800610">
        <w:t>bulunan</w:t>
      </w:r>
      <w:r w:rsidR="00800610">
        <w:rPr>
          <w:spacing w:val="-1"/>
        </w:rPr>
        <w:t xml:space="preserve"> </w:t>
      </w:r>
      <w:r w:rsidR="00800610">
        <w:t>bir taşının üzerinden atlanamaz,</w:t>
      </w:r>
    </w:p>
    <w:p w:rsidR="002F20C2" w:rsidRDefault="00800610">
      <w:pPr>
        <w:pStyle w:val="GvdeMetni"/>
        <w:ind w:left="117" w:right="1055" w:firstLine="60"/>
      </w:pPr>
      <w:r>
        <w:t>At, yatay, dikey ya da çapraz yönde olmamak koşulu ile bulunduğu kareye en yakın</w:t>
      </w:r>
      <w:r>
        <w:rPr>
          <w:spacing w:val="-57"/>
        </w:rPr>
        <w:t xml:space="preserve"> </w:t>
      </w:r>
      <w:r>
        <w:t>karelerden</w:t>
      </w:r>
      <w:r>
        <w:rPr>
          <w:spacing w:val="-1"/>
        </w:rPr>
        <w:t xml:space="preserve"> </w:t>
      </w:r>
      <w:r>
        <w:t>birine gidebilir. (Diyagram</w:t>
      </w:r>
      <w:r>
        <w:rPr>
          <w:spacing w:val="-1"/>
        </w:rPr>
        <w:t xml:space="preserve"> </w:t>
      </w:r>
      <w:r>
        <w:t>5)</w:t>
      </w:r>
    </w:p>
    <w:p w:rsidR="002F20C2" w:rsidRDefault="00800610">
      <w:pPr>
        <w:pStyle w:val="GvdeMetni"/>
        <w:ind w:left="117" w:right="235" w:firstLine="60"/>
      </w:pPr>
      <w:r>
        <w:t>Piyon bulunduğu dikeyde önündeki boş kareye doğru ilerler, ya da, b. İlk hareketinde, (a) da</w:t>
      </w:r>
      <w:r>
        <w:rPr>
          <w:spacing w:val="-57"/>
        </w:rPr>
        <w:t xml:space="preserve"> </w:t>
      </w:r>
      <w:r>
        <w:t>yazdığı gibi bir kare ilerleyebilir veya bulunduğu dikeyde önündeki her iki karenin de boş</w:t>
      </w:r>
      <w:r>
        <w:rPr>
          <w:spacing w:val="1"/>
        </w:rPr>
        <w:t xml:space="preserve"> </w:t>
      </w:r>
      <w:r>
        <w:t>olması</w:t>
      </w:r>
      <w:r>
        <w:rPr>
          <w:spacing w:val="-1"/>
        </w:rPr>
        <w:t xml:space="preserve"> </w:t>
      </w:r>
      <w:r>
        <w:t>koşulu ile</w:t>
      </w:r>
      <w:r>
        <w:rPr>
          <w:spacing w:val="-1"/>
        </w:rPr>
        <w:t xml:space="preserve"> </w:t>
      </w:r>
      <w:r>
        <w:t>iki</w:t>
      </w:r>
      <w:r>
        <w:rPr>
          <w:spacing w:val="-1"/>
        </w:rPr>
        <w:t xml:space="preserve"> </w:t>
      </w:r>
      <w:r>
        <w:t>kare</w:t>
      </w:r>
      <w:r>
        <w:rPr>
          <w:spacing w:val="-1"/>
        </w:rPr>
        <w:t xml:space="preserve"> </w:t>
      </w:r>
      <w:r>
        <w:t>ilerleyebilir, ya</w:t>
      </w:r>
      <w:r>
        <w:rPr>
          <w:spacing w:val="-1"/>
        </w:rPr>
        <w:t xml:space="preserve"> </w:t>
      </w:r>
      <w:r>
        <w:t>da, c. Yan</w:t>
      </w:r>
      <w:r>
        <w:rPr>
          <w:spacing w:val="-2"/>
        </w:rPr>
        <w:t xml:space="preserve"> </w:t>
      </w:r>
      <w:r>
        <w:t>dikeyde bir önünde</w:t>
      </w:r>
      <w:r>
        <w:rPr>
          <w:spacing w:val="-1"/>
        </w:rPr>
        <w:t xml:space="preserve"> </w:t>
      </w:r>
      <w:r>
        <w:t xml:space="preserve">bulunan </w:t>
      </w:r>
      <w:proofErr w:type="gramStart"/>
      <w:r>
        <w:t>(</w:t>
      </w:r>
      <w:proofErr w:type="gramEnd"/>
      <w:r>
        <w:t>ön</w:t>
      </w:r>
    </w:p>
    <w:p w:rsidR="002F20C2" w:rsidRDefault="000B42CA">
      <w:pPr>
        <w:pStyle w:val="GvdeMetni"/>
        <w:ind w:left="117" w:right="145"/>
      </w:pPr>
      <w:r>
        <w:t>Çaprazda</w:t>
      </w:r>
      <w:proofErr w:type="gramStart"/>
      <w:r w:rsidR="00800610">
        <w:t>)</w:t>
      </w:r>
      <w:proofErr w:type="gramEnd"/>
      <w:r w:rsidR="00800610">
        <w:rPr>
          <w:spacing w:val="2"/>
        </w:rPr>
        <w:t xml:space="preserve"> </w:t>
      </w:r>
      <w:r w:rsidR="00800610">
        <w:t>rakip</w:t>
      </w:r>
      <w:r w:rsidR="00800610">
        <w:rPr>
          <w:spacing w:val="3"/>
        </w:rPr>
        <w:t xml:space="preserve"> </w:t>
      </w:r>
      <w:r w:rsidR="00800610">
        <w:t>taşı</w:t>
      </w:r>
      <w:r w:rsidR="00800610">
        <w:rPr>
          <w:spacing w:val="3"/>
        </w:rPr>
        <w:t xml:space="preserve"> </w:t>
      </w:r>
      <w:r w:rsidR="00800610">
        <w:t>alarak</w:t>
      </w:r>
      <w:r w:rsidR="00800610">
        <w:rPr>
          <w:spacing w:val="2"/>
        </w:rPr>
        <w:t xml:space="preserve"> </w:t>
      </w:r>
      <w:r w:rsidR="00800610">
        <w:t>bu</w:t>
      </w:r>
      <w:r w:rsidR="00800610">
        <w:rPr>
          <w:spacing w:val="3"/>
        </w:rPr>
        <w:t xml:space="preserve"> </w:t>
      </w:r>
      <w:r w:rsidR="00800610">
        <w:t>kareye</w:t>
      </w:r>
      <w:r w:rsidR="00800610">
        <w:rPr>
          <w:spacing w:val="2"/>
        </w:rPr>
        <w:t xml:space="preserve"> </w:t>
      </w:r>
      <w:r w:rsidR="00800610">
        <w:t>gidebilir,</w:t>
      </w:r>
      <w:r w:rsidR="00800610">
        <w:rPr>
          <w:spacing w:val="2"/>
        </w:rPr>
        <w:t xml:space="preserve"> </w:t>
      </w:r>
      <w:r w:rsidR="00800610">
        <w:t>(Diyagram</w:t>
      </w:r>
      <w:r w:rsidR="00800610">
        <w:rPr>
          <w:spacing w:val="1"/>
        </w:rPr>
        <w:t xml:space="preserve"> </w:t>
      </w:r>
      <w:r w:rsidR="00800610">
        <w:t>6)</w:t>
      </w:r>
      <w:r w:rsidR="00800610">
        <w:rPr>
          <w:spacing w:val="3"/>
        </w:rPr>
        <w:t xml:space="preserve"> </w:t>
      </w:r>
      <w:r w:rsidR="00800610">
        <w:t>(Diyagram 6)</w:t>
      </w:r>
      <w:r w:rsidR="00800610">
        <w:rPr>
          <w:spacing w:val="3"/>
        </w:rPr>
        <w:t xml:space="preserve"> </w:t>
      </w:r>
      <w:r w:rsidR="00800610">
        <w:t>(Diyagram</w:t>
      </w:r>
      <w:r w:rsidR="00800610">
        <w:rPr>
          <w:spacing w:val="1"/>
        </w:rPr>
        <w:t xml:space="preserve"> </w:t>
      </w:r>
      <w:r w:rsidR="00800610">
        <w:t>7)</w:t>
      </w:r>
      <w:r w:rsidR="00800610">
        <w:rPr>
          <w:spacing w:val="1"/>
        </w:rPr>
        <w:t xml:space="preserve"> </w:t>
      </w:r>
      <w:r w:rsidR="00800610">
        <w:t>d.Bir piyon ilk hareketinde iki kare ilerleyip rakip piyonla yan yana gelirse, rakip piyon bu</w:t>
      </w:r>
      <w:r w:rsidR="00800610">
        <w:rPr>
          <w:spacing w:val="1"/>
        </w:rPr>
        <w:t xml:space="preserve"> </w:t>
      </w:r>
      <w:r w:rsidR="00800610">
        <w:t>piyonu sanki bir kare ilerlemiş gibi kabul ederek alabilir. Bu hak sadece ilk defasında, yani iki</w:t>
      </w:r>
      <w:r w:rsidR="00800610">
        <w:rPr>
          <w:spacing w:val="-57"/>
        </w:rPr>
        <w:t xml:space="preserve"> </w:t>
      </w:r>
      <w:r w:rsidR="00800610">
        <w:t>kare çıkışı yapılır yapılmaz geçerlidir, bu harekete geçerken alma (en passant) denir,</w:t>
      </w:r>
      <w:r w:rsidR="00800610">
        <w:rPr>
          <w:spacing w:val="1"/>
        </w:rPr>
        <w:t xml:space="preserve"> </w:t>
      </w:r>
      <w:r w:rsidR="00800610">
        <w:t>(Diyagram 7) e. Bir piyon bulunduğu ilk konumdan ilerleyerek son sıraya (rakibin ilk</w:t>
      </w:r>
      <w:r w:rsidR="00800610">
        <w:rPr>
          <w:spacing w:val="1"/>
        </w:rPr>
        <w:t xml:space="preserve"> </w:t>
      </w:r>
      <w:r w:rsidR="00800610">
        <w:t xml:space="preserve">yatayına) vardığında, aynı hamlenin bir parçası olarak aynı renkte, yeni, bir </w:t>
      </w:r>
      <w:r w:rsidR="007E5EFB">
        <w:t>vezir</w:t>
      </w:r>
      <w:r w:rsidR="00800610">
        <w:t xml:space="preserve"> veya bir</w:t>
      </w:r>
      <w:r w:rsidR="00800610">
        <w:rPr>
          <w:spacing w:val="1"/>
        </w:rPr>
        <w:t xml:space="preserve"> </w:t>
      </w:r>
      <w:r w:rsidR="007E5EFB">
        <w:t>kale</w:t>
      </w:r>
      <w:r w:rsidR="00800610">
        <w:rPr>
          <w:spacing w:val="-1"/>
        </w:rPr>
        <w:t xml:space="preserve"> </w:t>
      </w:r>
      <w:r w:rsidR="00800610">
        <w:t>veya bir</w:t>
      </w:r>
      <w:r w:rsidR="00800610">
        <w:rPr>
          <w:spacing w:val="-1"/>
        </w:rPr>
        <w:t xml:space="preserve"> </w:t>
      </w:r>
      <w:r w:rsidR="007E5EFB">
        <w:t>fil</w:t>
      </w:r>
      <w:r w:rsidR="00800610">
        <w:t xml:space="preserve"> veya bir</w:t>
      </w:r>
      <w:r w:rsidR="00800610">
        <w:rPr>
          <w:spacing w:val="-1"/>
        </w:rPr>
        <w:t xml:space="preserve"> </w:t>
      </w:r>
      <w:r w:rsidR="00800610">
        <w:t>at</w:t>
      </w:r>
      <w:r w:rsidR="00800610">
        <w:rPr>
          <w:spacing w:val="-1"/>
        </w:rPr>
        <w:t xml:space="preserve"> </w:t>
      </w:r>
      <w:r w:rsidR="00800610">
        <w:t>ile</w:t>
      </w:r>
      <w:r w:rsidR="00800610">
        <w:rPr>
          <w:spacing w:val="-1"/>
        </w:rPr>
        <w:t xml:space="preserve"> </w:t>
      </w:r>
      <w:r w:rsidR="00800610">
        <w:t>değiştirilir. Oyuncunun tercihi</w:t>
      </w:r>
      <w:r w:rsidR="00800610">
        <w:rPr>
          <w:spacing w:val="-1"/>
        </w:rPr>
        <w:t xml:space="preserve"> </w:t>
      </w:r>
      <w:r w:rsidR="00800610">
        <w:t>daha önce</w:t>
      </w:r>
      <w:r w:rsidR="00800610">
        <w:rPr>
          <w:spacing w:val="-1"/>
        </w:rPr>
        <w:t xml:space="preserve"> </w:t>
      </w:r>
      <w:r w:rsidR="00800610">
        <w:t>tahta</w:t>
      </w:r>
      <w:r w:rsidR="00800610">
        <w:rPr>
          <w:spacing w:val="-1"/>
        </w:rPr>
        <w:t xml:space="preserve"> </w:t>
      </w:r>
      <w:r w:rsidR="00800610">
        <w:t>dışına</w:t>
      </w:r>
    </w:p>
    <w:p w:rsidR="002F20C2" w:rsidRDefault="007E5EFB">
      <w:pPr>
        <w:pStyle w:val="GvdeMetni"/>
        <w:ind w:left="117" w:right="562"/>
      </w:pPr>
      <w:r>
        <w:t>Çıkarılmış</w:t>
      </w:r>
      <w:r w:rsidR="00800610">
        <w:t xml:space="preserve"> olan taşlarla sınırlı değildir. Bu piyon hareketine terfi denir ve yerine konan taş</w:t>
      </w:r>
      <w:r w:rsidR="00800610">
        <w:rPr>
          <w:spacing w:val="-57"/>
        </w:rPr>
        <w:t xml:space="preserve"> </w:t>
      </w:r>
      <w:r w:rsidR="00800610">
        <w:t>kurallara</w:t>
      </w:r>
      <w:r w:rsidR="00800610">
        <w:rPr>
          <w:spacing w:val="-1"/>
        </w:rPr>
        <w:t xml:space="preserve"> </w:t>
      </w:r>
      <w:r w:rsidR="00800610">
        <w:t>uygun olarak derhal devreye girer.</w:t>
      </w:r>
    </w:p>
    <w:p w:rsidR="002F20C2" w:rsidRDefault="00800610">
      <w:pPr>
        <w:pStyle w:val="GvdeMetni"/>
        <w:ind w:left="117"/>
      </w:pPr>
      <w:r>
        <w:t>3.8.</w:t>
      </w:r>
      <w:r>
        <w:rPr>
          <w:spacing w:val="-2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Şahın</w:t>
      </w:r>
      <w:r>
        <w:rPr>
          <w:spacing w:val="-2"/>
        </w:rPr>
        <w:t xml:space="preserve"> </w:t>
      </w:r>
      <w:r>
        <w:t>iki</w:t>
      </w:r>
      <w:r>
        <w:rPr>
          <w:spacing w:val="-1"/>
        </w:rPr>
        <w:t xml:space="preserve"> </w:t>
      </w:r>
      <w:r>
        <w:t>türlü</w:t>
      </w:r>
      <w:r>
        <w:rPr>
          <w:spacing w:val="-1"/>
        </w:rPr>
        <w:t xml:space="preserve"> </w:t>
      </w:r>
      <w:r>
        <w:t>hareketi</w:t>
      </w:r>
      <w:r>
        <w:rPr>
          <w:spacing w:val="-1"/>
        </w:rPr>
        <w:t xml:space="preserve"> </w:t>
      </w:r>
      <w:r>
        <w:t>vardır.</w:t>
      </w:r>
      <w:r>
        <w:rPr>
          <w:spacing w:val="-3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daha</w:t>
      </w:r>
      <w:r>
        <w:rPr>
          <w:spacing w:val="-1"/>
        </w:rPr>
        <w:t xml:space="preserve"> </w:t>
      </w:r>
      <w:r>
        <w:t>fazla</w:t>
      </w:r>
      <w:r>
        <w:rPr>
          <w:spacing w:val="-1"/>
        </w:rPr>
        <w:t xml:space="preserve"> </w:t>
      </w:r>
      <w:r>
        <w:t>rakip</w:t>
      </w:r>
      <w:r>
        <w:rPr>
          <w:spacing w:val="-2"/>
        </w:rPr>
        <w:t xml:space="preserve"> </w:t>
      </w:r>
      <w:r>
        <w:t>taş</w:t>
      </w:r>
      <w:r>
        <w:rPr>
          <w:spacing w:val="-1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tehdit</w:t>
      </w:r>
    </w:p>
    <w:p w:rsidR="002F20C2" w:rsidRDefault="007E5EFB" w:rsidP="00913E1A">
      <w:pPr>
        <w:pStyle w:val="GvdeMetni"/>
        <w:ind w:left="117" w:right="196"/>
      </w:pPr>
      <w:r>
        <w:t>Edilmemesi</w:t>
      </w:r>
      <w:r w:rsidR="00800610">
        <w:t xml:space="preserve"> koşulu ile komşu karelere gidebilir, (Diyagram 8) (Diyagram 8) b. Rok. Bu şahla</w:t>
      </w:r>
      <w:r w:rsidR="00800610">
        <w:rPr>
          <w:spacing w:val="-57"/>
        </w:rPr>
        <w:t xml:space="preserve"> </w:t>
      </w:r>
      <w:r w:rsidR="00800610">
        <w:t>aynı sırada bulunan aynı renkli kalenin ortak hareketidir. Bu iki taşın hareketi tek bir hamle</w:t>
      </w:r>
      <w:r w:rsidR="00800610">
        <w:rPr>
          <w:spacing w:val="1"/>
        </w:rPr>
        <w:t xml:space="preserve"> </w:t>
      </w:r>
      <w:r w:rsidR="00800610">
        <w:t>sayılır; şah, bulunduğu kareden, kaleye doğru iki kare ilerler ve ardından kale şahın üstünden</w:t>
      </w:r>
      <w:r w:rsidR="00800610">
        <w:rPr>
          <w:spacing w:val="-57"/>
        </w:rPr>
        <w:t xml:space="preserve"> </w:t>
      </w:r>
      <w:r w:rsidR="00800610">
        <w:t>atlayarak bir kare yanına (komşu kareye) konarak yapılır. (Diyagram 9-10) (Diyagram 9)</w:t>
      </w:r>
      <w:r w:rsidR="00800610">
        <w:rPr>
          <w:spacing w:val="1"/>
        </w:rPr>
        <w:t xml:space="preserve"> </w:t>
      </w:r>
      <w:r w:rsidR="00800610">
        <w:t>Siyah için uzun rok, beyaz için kısa rok (Diyagram 10) Siyah için kısa rok, beyaz için uzun</w:t>
      </w:r>
      <w:r w:rsidR="00800610">
        <w:rPr>
          <w:spacing w:val="1"/>
        </w:rPr>
        <w:t xml:space="preserve"> </w:t>
      </w:r>
      <w:r w:rsidR="00800610">
        <w:t xml:space="preserve">rok 1. Rok yapma hakkı aşağıdaki durumlarda </w:t>
      </w:r>
      <w:r>
        <w:t>yoktur: a</w:t>
      </w:r>
      <w:r w:rsidR="00800610">
        <w:t xml:space="preserve">. Şah daha önce oynamış ise </w:t>
      </w:r>
      <w:r>
        <w:t>veya</w:t>
      </w:r>
      <w:r w:rsidR="00800610">
        <w:t xml:space="preserve"> b.</w:t>
      </w:r>
      <w:r w:rsidR="00800610">
        <w:rPr>
          <w:spacing w:val="-57"/>
        </w:rPr>
        <w:t xml:space="preserve"> </w:t>
      </w:r>
      <w:r w:rsidR="00800610">
        <w:t>Rok yapılmak istenen kale ile daha önce hamle yapılmış ise, 2. Şu durumlarda rok yapmak</w:t>
      </w:r>
      <w:r w:rsidR="00800610">
        <w:rPr>
          <w:spacing w:val="1"/>
        </w:rPr>
        <w:t xml:space="preserve"> </w:t>
      </w:r>
      <w:r w:rsidR="00800610">
        <w:t>geçici olarak olanaklı değildir. a. Şahın durduğu, rok yaparken geçeceği veya rok yaptığında</w:t>
      </w:r>
      <w:r w:rsidR="00800610">
        <w:rPr>
          <w:spacing w:val="1"/>
        </w:rPr>
        <w:t xml:space="preserve"> </w:t>
      </w:r>
      <w:r w:rsidR="00800610">
        <w:t>gideceği kareler rakip taşlarca işgal edilmiş ya da tehdit ediliyor ise, b. Rok yapılacak kale ile</w:t>
      </w:r>
      <w:r w:rsidR="00800610">
        <w:rPr>
          <w:spacing w:val="-57"/>
        </w:rPr>
        <w:t xml:space="preserve"> </w:t>
      </w:r>
      <w:r w:rsidR="00800610">
        <w:t>Şah arasında herhangi bir taş varsa Şah, eğer, rakip taş ya da taşlar tarafından tehdit ediliyor</w:t>
      </w:r>
      <w:r w:rsidR="00800610">
        <w:rPr>
          <w:spacing w:val="1"/>
        </w:rPr>
        <w:t xml:space="preserve"> </w:t>
      </w:r>
      <w:r w:rsidR="00800610">
        <w:t>ise bu taş ya da taşlar kendi şahını tehdit altında bırakacağı için hamle yapamıyor olsalar</w:t>
      </w:r>
      <w:r w:rsidR="00800610">
        <w:rPr>
          <w:spacing w:val="1"/>
        </w:rPr>
        <w:t xml:space="preserve"> </w:t>
      </w:r>
      <w:proofErr w:type="gramStart"/>
      <w:r w:rsidR="00800610">
        <w:t>bile  şah</w:t>
      </w:r>
      <w:proofErr w:type="gramEnd"/>
      <w:r w:rsidR="00800610">
        <w:t xml:space="preserve"> çekilmiştir. Oyuncular şahlarını tehdit altında bırakacak ve tehdit altına sokacak</w:t>
      </w:r>
      <w:r w:rsidR="00800610">
        <w:rPr>
          <w:spacing w:val="1"/>
        </w:rPr>
        <w:t xml:space="preserve"> </w:t>
      </w:r>
      <w:r w:rsidR="00800610">
        <w:t>hamle</w:t>
      </w:r>
      <w:r w:rsidR="00800610">
        <w:rPr>
          <w:spacing w:val="-1"/>
        </w:rPr>
        <w:t xml:space="preserve"> </w:t>
      </w:r>
      <w:r w:rsidR="00800610">
        <w:t>yapamazlar.</w:t>
      </w:r>
    </w:p>
    <w:p w:rsidR="000B42CA" w:rsidRDefault="000B42CA">
      <w:pPr>
        <w:pStyle w:val="GvdeMetni"/>
        <w:ind w:left="117" w:right="196"/>
      </w:pPr>
    </w:p>
    <w:p w:rsidR="000B42CA" w:rsidRDefault="000B42CA" w:rsidP="000B42CA">
      <w:pPr>
        <w:pStyle w:val="GvdeMetni"/>
        <w:ind w:right="196"/>
      </w:pPr>
    </w:p>
    <w:sectPr w:rsidR="000B42CA">
      <w:pgSz w:w="11910" w:h="16840"/>
      <w:pgMar w:top="15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995" w:rsidRDefault="00AD3995" w:rsidP="00AB4C3A">
      <w:r>
        <w:separator/>
      </w:r>
    </w:p>
  </w:endnote>
  <w:endnote w:type="continuationSeparator" w:id="0">
    <w:p w:rsidR="00AD3995" w:rsidRDefault="00AD3995" w:rsidP="00AB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7CB" w:rsidRDefault="005B37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7CB" w:rsidRDefault="005B37C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7CB" w:rsidRDefault="005B37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995" w:rsidRDefault="00AD3995" w:rsidP="00AB4C3A">
      <w:r>
        <w:separator/>
      </w:r>
    </w:p>
  </w:footnote>
  <w:footnote w:type="continuationSeparator" w:id="0">
    <w:p w:rsidR="00AD3995" w:rsidRDefault="00AD3995" w:rsidP="00AB4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7CB" w:rsidRDefault="005B37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7CB" w:rsidRDefault="005B37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7CB" w:rsidRDefault="005B37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853EF"/>
    <w:multiLevelType w:val="hybridMultilevel"/>
    <w:tmpl w:val="8222E68C"/>
    <w:lvl w:ilvl="0" w:tplc="43686F46">
      <w:numFmt w:val="bullet"/>
      <w:lvlText w:val="-"/>
      <w:lvlJc w:val="left"/>
      <w:pPr>
        <w:ind w:left="83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5100FBBC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E274085C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28AA84AE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666A54BC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28AC9582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27C87182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2918052A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6BC00924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F20C2"/>
    <w:rsid w:val="000B42CA"/>
    <w:rsid w:val="002A6E94"/>
    <w:rsid w:val="002E463B"/>
    <w:rsid w:val="002F20C2"/>
    <w:rsid w:val="003017FE"/>
    <w:rsid w:val="003432BE"/>
    <w:rsid w:val="003D35D6"/>
    <w:rsid w:val="003D7E75"/>
    <w:rsid w:val="0059594B"/>
    <w:rsid w:val="005B37CB"/>
    <w:rsid w:val="005B40FB"/>
    <w:rsid w:val="005E6B32"/>
    <w:rsid w:val="00726603"/>
    <w:rsid w:val="00742D6C"/>
    <w:rsid w:val="007857F7"/>
    <w:rsid w:val="007E46FB"/>
    <w:rsid w:val="007E5EFB"/>
    <w:rsid w:val="00800610"/>
    <w:rsid w:val="00837D62"/>
    <w:rsid w:val="00872DF2"/>
    <w:rsid w:val="00913E1A"/>
    <w:rsid w:val="009E0E72"/>
    <w:rsid w:val="009F6D79"/>
    <w:rsid w:val="00AB4C3A"/>
    <w:rsid w:val="00AD3995"/>
    <w:rsid w:val="00AF73BD"/>
    <w:rsid w:val="00B47C66"/>
    <w:rsid w:val="00B94F26"/>
    <w:rsid w:val="00C039B8"/>
    <w:rsid w:val="00CA5EBA"/>
    <w:rsid w:val="00D341CD"/>
    <w:rsid w:val="00D56462"/>
    <w:rsid w:val="00D95A3F"/>
    <w:rsid w:val="00E63968"/>
    <w:rsid w:val="00E8654F"/>
    <w:rsid w:val="00F01A47"/>
    <w:rsid w:val="00F71B3D"/>
    <w:rsid w:val="00F9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11D139-EEB6-4CCC-B680-F1A2A474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117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3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B4C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B4C3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B4C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B4C3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0F7F7-5705-4AFF-B241-BD313D45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Ekofen</dc:creator>
  <cp:lastModifiedBy>meb</cp:lastModifiedBy>
  <cp:revision>29</cp:revision>
  <dcterms:created xsi:type="dcterms:W3CDTF">2022-10-28T09:20:00Z</dcterms:created>
  <dcterms:modified xsi:type="dcterms:W3CDTF">2022-11-16T09:03:00Z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2022-10-28T00:00:00Z</vt:filetime>
  </property>
</Properties>
</file>